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A83" w:rsidRDefault="006F53E0">
      <w:pPr>
        <w:spacing w:after="0" w:line="282" w:lineRule="auto"/>
        <w:ind w:left="2113" w:right="1996" w:firstLine="0"/>
        <w:jc w:val="center"/>
      </w:pPr>
      <w:r>
        <w:rPr>
          <w:b/>
        </w:rPr>
        <w:t xml:space="preserve">Аннотация к рабочей программе </w:t>
      </w:r>
      <w:proofErr w:type="gramStart"/>
      <w:r>
        <w:rPr>
          <w:b/>
        </w:rPr>
        <w:t>воспитателя  по</w:t>
      </w:r>
      <w:proofErr w:type="gramEnd"/>
      <w:r>
        <w:rPr>
          <w:b/>
        </w:rPr>
        <w:t xml:space="preserve"> обучению детей татарскому языку </w:t>
      </w:r>
    </w:p>
    <w:p w:rsidR="00E55A83" w:rsidRDefault="006F53E0">
      <w:pPr>
        <w:spacing w:after="0" w:line="259" w:lineRule="auto"/>
        <w:ind w:left="54" w:firstLine="0"/>
        <w:jc w:val="center"/>
      </w:pPr>
      <w:r>
        <w:rPr>
          <w:b/>
        </w:rPr>
        <w:t xml:space="preserve"> </w:t>
      </w:r>
    </w:p>
    <w:p w:rsidR="00E55A83" w:rsidRDefault="006F53E0">
      <w:pPr>
        <w:ind w:left="-15" w:firstLine="708"/>
      </w:pPr>
      <w:r>
        <w:t>Рабочая программа (далее Программа) разработана на основе основной образовательной программы дошкольного образования МА</w:t>
      </w:r>
      <w:bookmarkStart w:id="0" w:name="_GoBack"/>
      <w:bookmarkEnd w:id="0"/>
      <w:r>
        <w:t>ДОУ «Детский сад №180</w:t>
      </w:r>
      <w:r>
        <w:t xml:space="preserve"> комбинированного вида», </w:t>
      </w:r>
      <w:r>
        <w:t xml:space="preserve">в соответствии с программно-методическим комплектом «Говорим по-татарски», </w:t>
      </w:r>
      <w:proofErr w:type="spellStart"/>
      <w:r>
        <w:t>Зарипова</w:t>
      </w:r>
      <w:proofErr w:type="spellEnd"/>
      <w:r>
        <w:t xml:space="preserve"> З.М., </w:t>
      </w:r>
      <w:proofErr w:type="spellStart"/>
      <w:r>
        <w:t>Кидрячева</w:t>
      </w:r>
      <w:proofErr w:type="spellEnd"/>
      <w:r>
        <w:t xml:space="preserve"> Р.Г., Исаева Р.С.;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 xml:space="preserve">» - «Говорим на родном языке», </w:t>
      </w:r>
      <w:proofErr w:type="spellStart"/>
      <w:r>
        <w:t>Хазратова</w:t>
      </w:r>
      <w:proofErr w:type="spellEnd"/>
      <w:r>
        <w:t xml:space="preserve"> Ф.В., </w:t>
      </w:r>
      <w:proofErr w:type="spellStart"/>
      <w:r>
        <w:t>Зарипова</w:t>
      </w:r>
      <w:proofErr w:type="spellEnd"/>
      <w:r>
        <w:t xml:space="preserve"> З.М. </w:t>
      </w:r>
    </w:p>
    <w:p w:rsidR="00E55A83" w:rsidRDefault="006F53E0">
      <w:pPr>
        <w:ind w:left="-15" w:firstLine="708"/>
      </w:pPr>
      <w:r>
        <w:t>Обучение родному, второму (татарскому) языку носит д</w:t>
      </w:r>
      <w:r>
        <w:t xml:space="preserve">обровольный характер со стороны родителей (законных представителей) воспитанников. Обучение татарскому языку предусматривает совместную работу педагогов с детьми, также родителей и детей в семье. </w:t>
      </w:r>
    </w:p>
    <w:p w:rsidR="00E55A83" w:rsidRDefault="006F53E0">
      <w:pPr>
        <w:ind w:left="693" w:right="4260" w:hanging="708"/>
      </w:pPr>
      <w:r>
        <w:t xml:space="preserve">Программа рассчитана на один учебный год. </w:t>
      </w:r>
      <w:r>
        <w:rPr>
          <w:i/>
        </w:rPr>
        <w:t xml:space="preserve">Цель: </w:t>
      </w:r>
    </w:p>
    <w:p w:rsidR="00E55A83" w:rsidRDefault="006F53E0">
      <w:pPr>
        <w:ind w:left="-5"/>
      </w:pPr>
      <w:r>
        <w:t>- обучение</w:t>
      </w:r>
      <w:r>
        <w:t xml:space="preserve"> дошкольников государственному языку РТ, формирование и развитие первоначальных умений и навыков понимания и говорения на языке. </w:t>
      </w:r>
      <w:r>
        <w:rPr>
          <w:i/>
        </w:rPr>
        <w:t xml:space="preserve">Задачи: </w:t>
      </w:r>
    </w:p>
    <w:p w:rsidR="00E55A83" w:rsidRDefault="006F53E0">
      <w:pPr>
        <w:numPr>
          <w:ilvl w:val="0"/>
          <w:numId w:val="1"/>
        </w:numPr>
        <w:ind w:hanging="240"/>
      </w:pPr>
      <w:r>
        <w:t xml:space="preserve">Пробуждать интерес воспитанников к изучению татарского языка. </w:t>
      </w:r>
    </w:p>
    <w:p w:rsidR="00E55A83" w:rsidRDefault="006F53E0">
      <w:pPr>
        <w:numPr>
          <w:ilvl w:val="0"/>
          <w:numId w:val="1"/>
        </w:numPr>
        <w:ind w:hanging="240"/>
      </w:pPr>
      <w:r>
        <w:t>Активно помогать каждому ребенку в освоении программы п</w:t>
      </w:r>
      <w:r>
        <w:t xml:space="preserve">о обучению детей татарскому языку. </w:t>
      </w:r>
    </w:p>
    <w:p w:rsidR="00E55A83" w:rsidRDefault="006F53E0">
      <w:pPr>
        <w:numPr>
          <w:ilvl w:val="0"/>
          <w:numId w:val="1"/>
        </w:numPr>
        <w:ind w:hanging="240"/>
      </w:pPr>
      <w:r>
        <w:t xml:space="preserve">Совершенствовать все стороны речи: расширять и активизировать словарь, развивать диалогическую речь, обучать формам монологической речи. </w:t>
      </w:r>
    </w:p>
    <w:p w:rsidR="00E55A83" w:rsidRDefault="006F53E0">
      <w:pPr>
        <w:numPr>
          <w:ilvl w:val="0"/>
          <w:numId w:val="1"/>
        </w:numPr>
        <w:ind w:hanging="240"/>
      </w:pPr>
      <w:r>
        <w:t>Формировать умения строить предложения, учить отвечать на вопросы, точно употребля</w:t>
      </w:r>
      <w:r>
        <w:t xml:space="preserve">я слова по смыслу. </w:t>
      </w:r>
    </w:p>
    <w:p w:rsidR="00E55A83" w:rsidRDefault="006F53E0">
      <w:pPr>
        <w:numPr>
          <w:ilvl w:val="0"/>
          <w:numId w:val="1"/>
        </w:numPr>
        <w:ind w:hanging="240"/>
      </w:pPr>
      <w:r>
        <w:t xml:space="preserve">Развивать восприятие, внимание, память детей; интерес к различным видам игр, побуждать к активной деятельности. </w:t>
      </w:r>
    </w:p>
    <w:p w:rsidR="00E55A83" w:rsidRDefault="006F53E0">
      <w:pPr>
        <w:numPr>
          <w:ilvl w:val="0"/>
          <w:numId w:val="1"/>
        </w:numPr>
        <w:ind w:hanging="240"/>
      </w:pPr>
      <w:r>
        <w:t xml:space="preserve">Воспитывать интерес и уважение к культуре, традициям и обычаям татарского народа. </w:t>
      </w:r>
    </w:p>
    <w:p w:rsidR="00E55A83" w:rsidRDefault="006F53E0">
      <w:pPr>
        <w:numPr>
          <w:ilvl w:val="0"/>
          <w:numId w:val="1"/>
        </w:numPr>
        <w:ind w:hanging="240"/>
      </w:pPr>
      <w:r>
        <w:t>Воспитывать усидчивость; учить проявлять</w:t>
      </w:r>
      <w:r>
        <w:t xml:space="preserve"> настойчивость, целеустремленность в достижении конечного результата. </w:t>
      </w:r>
    </w:p>
    <w:p w:rsidR="00E55A83" w:rsidRDefault="006F53E0">
      <w:pPr>
        <w:ind w:left="-15" w:firstLine="708"/>
      </w:pPr>
      <w:r>
        <w:t xml:space="preserve">Программа включает три основных раздела: целевой, содержательный и организационный. </w:t>
      </w:r>
    </w:p>
    <w:p w:rsidR="00E55A83" w:rsidRDefault="006F53E0">
      <w:pPr>
        <w:ind w:left="-15" w:firstLine="566"/>
      </w:pPr>
      <w:r>
        <w:t>Целевой раздел Программы определяет ее цели и задачи, принципы и подходы к формированию Программы, п</w:t>
      </w:r>
      <w:r>
        <w:t xml:space="preserve">ланируемые результаты ее освоения.  </w:t>
      </w:r>
    </w:p>
    <w:p w:rsidR="00E55A83" w:rsidRDefault="006F53E0">
      <w:pPr>
        <w:ind w:left="-15" w:firstLine="566"/>
      </w:pPr>
      <w:r>
        <w:t xml:space="preserve">Содержательный раздел Программы включает: описание образовательной деятельности, тематического планирования в соответствии с проектами «Минем </w:t>
      </w:r>
      <w:proofErr w:type="spellStart"/>
      <w:r>
        <w:t>өем</w:t>
      </w:r>
      <w:proofErr w:type="spellEnd"/>
      <w:r>
        <w:t>”, “</w:t>
      </w:r>
      <w:proofErr w:type="spellStart"/>
      <w:r>
        <w:t>Уйный-уйный</w:t>
      </w:r>
      <w:proofErr w:type="spellEnd"/>
      <w:r>
        <w:t xml:space="preserve"> </w:t>
      </w:r>
      <w:proofErr w:type="spellStart"/>
      <w:r>
        <w:t>үсәбез</w:t>
      </w:r>
      <w:proofErr w:type="spellEnd"/>
      <w:r>
        <w:t xml:space="preserve">”, “Без </w:t>
      </w:r>
      <w:proofErr w:type="spellStart"/>
      <w:r>
        <w:t>инде</w:t>
      </w:r>
      <w:proofErr w:type="spellEnd"/>
      <w:r>
        <w:t xml:space="preserve"> </w:t>
      </w:r>
      <w:proofErr w:type="spellStart"/>
      <w:r>
        <w:t>хәзер</w:t>
      </w:r>
      <w:proofErr w:type="spellEnd"/>
      <w:r>
        <w:t xml:space="preserve"> </w:t>
      </w:r>
      <w:proofErr w:type="spellStart"/>
      <w:r>
        <w:t>зурлар</w:t>
      </w:r>
      <w:proofErr w:type="spellEnd"/>
      <w:r>
        <w:t xml:space="preserve">, </w:t>
      </w:r>
      <w:proofErr w:type="spellStart"/>
      <w:r>
        <w:t>мәктәпкә</w:t>
      </w:r>
      <w:proofErr w:type="spellEnd"/>
      <w:r>
        <w:t xml:space="preserve"> </w:t>
      </w:r>
      <w:proofErr w:type="spellStart"/>
      <w:r>
        <w:t>илтә</w:t>
      </w:r>
      <w:proofErr w:type="spellEnd"/>
      <w:r>
        <w:t xml:space="preserve"> </w:t>
      </w:r>
      <w:proofErr w:type="spellStart"/>
      <w:r>
        <w:t>юллар</w:t>
      </w:r>
      <w:proofErr w:type="spellEnd"/>
      <w:r>
        <w:t>, план</w:t>
      </w:r>
      <w:r>
        <w:t xml:space="preserve">а комплексного взаимодействия педагогов и родителей воспитанников ДОУ. </w:t>
      </w:r>
    </w:p>
    <w:p w:rsidR="00E55A83" w:rsidRDefault="006F53E0">
      <w:pPr>
        <w:spacing w:after="23" w:line="259" w:lineRule="auto"/>
        <w:ind w:left="566" w:firstLine="0"/>
        <w:jc w:val="left"/>
      </w:pPr>
      <w:r>
        <w:rPr>
          <w:i/>
        </w:rPr>
        <w:t xml:space="preserve">Формы и виды деятельности: </w:t>
      </w:r>
    </w:p>
    <w:p w:rsidR="00E55A83" w:rsidRDefault="006F53E0">
      <w:pPr>
        <w:numPr>
          <w:ilvl w:val="1"/>
          <w:numId w:val="1"/>
        </w:numPr>
        <w:ind w:firstLine="566"/>
      </w:pPr>
      <w:r>
        <w:t xml:space="preserve">Работа с предметами: описание. Составление диалога с игрушкой. </w:t>
      </w:r>
    </w:p>
    <w:p w:rsidR="00E55A83" w:rsidRDefault="006F53E0">
      <w:pPr>
        <w:numPr>
          <w:ilvl w:val="1"/>
          <w:numId w:val="1"/>
        </w:numPr>
        <w:ind w:firstLine="566"/>
      </w:pPr>
      <w:r>
        <w:t xml:space="preserve">Работа с картинкой описание, развивающий диалог. </w:t>
      </w:r>
    </w:p>
    <w:p w:rsidR="00E55A83" w:rsidRDefault="006F53E0">
      <w:pPr>
        <w:numPr>
          <w:ilvl w:val="1"/>
          <w:numId w:val="1"/>
        </w:numPr>
        <w:ind w:firstLine="566"/>
      </w:pPr>
      <w:r>
        <w:t xml:space="preserve">Сюжетно-ролевые игры. </w:t>
      </w:r>
    </w:p>
    <w:p w:rsidR="00E55A83" w:rsidRDefault="006F53E0">
      <w:pPr>
        <w:numPr>
          <w:ilvl w:val="1"/>
          <w:numId w:val="1"/>
        </w:numPr>
        <w:ind w:firstLine="566"/>
      </w:pPr>
      <w:r>
        <w:t xml:space="preserve">Обучение хороводным играм, играм с движением и с музыкой (опираясь на аудио записи). </w:t>
      </w:r>
    </w:p>
    <w:p w:rsidR="00E55A83" w:rsidRDefault="006F53E0">
      <w:pPr>
        <w:numPr>
          <w:ilvl w:val="1"/>
          <w:numId w:val="1"/>
        </w:numPr>
        <w:ind w:firstLine="566"/>
      </w:pPr>
      <w:r>
        <w:t xml:space="preserve">Театрализация (пальчиковый театр, маски, костюмы, драматизация с показом детям других групп и родителям). </w:t>
      </w:r>
    </w:p>
    <w:p w:rsidR="00E55A83" w:rsidRDefault="006F53E0">
      <w:pPr>
        <w:numPr>
          <w:ilvl w:val="1"/>
          <w:numId w:val="1"/>
        </w:numPr>
        <w:ind w:firstLine="566"/>
      </w:pPr>
      <w:r>
        <w:t>Игры: подвижные, хороводные, сюжетно-ролевые, ситуативные игры,</w:t>
      </w:r>
      <w:r>
        <w:t xml:space="preserve"> игры - </w:t>
      </w:r>
      <w:proofErr w:type="spellStart"/>
      <w:r>
        <w:t>физминутки</w:t>
      </w:r>
      <w:proofErr w:type="spellEnd"/>
      <w:r>
        <w:t xml:space="preserve"> и т.п. </w:t>
      </w:r>
    </w:p>
    <w:p w:rsidR="00E55A83" w:rsidRDefault="006F53E0">
      <w:pPr>
        <w:numPr>
          <w:ilvl w:val="1"/>
          <w:numId w:val="1"/>
        </w:numPr>
        <w:ind w:firstLine="566"/>
      </w:pPr>
      <w:r>
        <w:t xml:space="preserve">Развивающий диалог (взрослый и сверстник, между сверстниками). </w:t>
      </w:r>
    </w:p>
    <w:p w:rsidR="00E55A83" w:rsidRDefault="006F53E0">
      <w:pPr>
        <w:numPr>
          <w:ilvl w:val="1"/>
          <w:numId w:val="1"/>
        </w:numPr>
        <w:ind w:firstLine="566"/>
      </w:pPr>
      <w:r>
        <w:lastRenderedPageBreak/>
        <w:t xml:space="preserve">Прослушивание аудиозаписей, их повторение. </w:t>
      </w:r>
    </w:p>
    <w:p w:rsidR="00E55A83" w:rsidRDefault="006F53E0">
      <w:pPr>
        <w:ind w:left="-15" w:firstLine="566"/>
      </w:pPr>
      <w:r>
        <w:t>Организационный раздел Программы описывает условия реализации образовательной деятельности, необходимые для достижения це</w:t>
      </w:r>
      <w:r>
        <w:t xml:space="preserve">лей Программы: материально-технические, особенности развивающей предметно-пространственной среды, особенности распорядка дня.  </w:t>
      </w:r>
    </w:p>
    <w:p w:rsidR="00E55A83" w:rsidRDefault="006F53E0">
      <w:pPr>
        <w:ind w:left="-15" w:firstLine="708"/>
      </w:pPr>
      <w:r>
        <w:t>Совместная образовательная деятельность с детьми осуществляется в режимных моментах в игровой деятельности в течение дня, в орга</w:t>
      </w:r>
      <w:r>
        <w:t xml:space="preserve">низованной форме обучения: </w:t>
      </w:r>
    </w:p>
    <w:p w:rsidR="00E55A83" w:rsidRDefault="006F53E0">
      <w:pPr>
        <w:numPr>
          <w:ilvl w:val="0"/>
          <w:numId w:val="2"/>
        </w:numPr>
        <w:ind w:hanging="139"/>
      </w:pPr>
      <w:r>
        <w:t xml:space="preserve">в режимных моментах - во всех возрастных группах; </w:t>
      </w:r>
    </w:p>
    <w:p w:rsidR="00E55A83" w:rsidRDefault="006F53E0">
      <w:pPr>
        <w:numPr>
          <w:ilvl w:val="0"/>
          <w:numId w:val="2"/>
        </w:numPr>
        <w:ind w:hanging="139"/>
      </w:pPr>
      <w:r>
        <w:t>в организованной форме обучения - образовательной деятельности - в группах старшего возраста - 5 - 6 лет - 1 раз в неделю (+ 2 раза в режиме дня</w:t>
      </w:r>
      <w:proofErr w:type="gramStart"/>
      <w:r>
        <w:t>);  в</w:t>
      </w:r>
      <w:proofErr w:type="gramEnd"/>
      <w:r>
        <w:t xml:space="preserve"> подготовительной к школе гр</w:t>
      </w:r>
      <w:r>
        <w:t xml:space="preserve">уппе - 6 - 7 лет - 2 раза в неделю (+ 1 в режиме дня). </w:t>
      </w:r>
    </w:p>
    <w:p w:rsidR="00E55A83" w:rsidRDefault="006F53E0">
      <w:pPr>
        <w:ind w:left="718"/>
      </w:pPr>
      <w:r>
        <w:t xml:space="preserve">Конечная цель обучения детей татарскому языку к 7 годам жизни:  </w:t>
      </w:r>
    </w:p>
    <w:p w:rsidR="00E55A83" w:rsidRDefault="006F53E0">
      <w:pPr>
        <w:numPr>
          <w:ilvl w:val="0"/>
          <w:numId w:val="2"/>
        </w:numPr>
        <w:ind w:hanging="139"/>
      </w:pPr>
      <w:r>
        <w:t>умение детьми воспринимать татарскую речь на слух и принимать участие в несложном диалоге (дети должны научиться различать на слух пове</w:t>
      </w:r>
      <w:r>
        <w:t xml:space="preserve">ствовательные, вопросительные и побудительные предложения; уметь отвечать на вопросы воспитателя, товарищей, на основе изученного материала; уметь переводить слова и предложения с русского на татарский язык и наоборот). </w:t>
      </w:r>
    </w:p>
    <w:p w:rsidR="00E55A83" w:rsidRDefault="006F53E0">
      <w:pPr>
        <w:ind w:left="718"/>
      </w:pPr>
      <w:r>
        <w:t>Срок реализации данной программы ра</w:t>
      </w:r>
      <w:r>
        <w:t xml:space="preserve">ссчитан на один учебный год. </w:t>
      </w:r>
    </w:p>
    <w:sectPr w:rsidR="00E55A83">
      <w:pgSz w:w="11906" w:h="16838"/>
      <w:pgMar w:top="1190" w:right="702" w:bottom="135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F1D8A"/>
    <w:multiLevelType w:val="hybridMultilevel"/>
    <w:tmpl w:val="C186C630"/>
    <w:lvl w:ilvl="0" w:tplc="94CCBD1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82800A">
      <w:start w:val="1"/>
      <w:numFmt w:val="decimal"/>
      <w:lvlText w:val="%2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EC9940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C25E10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9E08EA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5A1B3E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020BC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307ED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227F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581859"/>
    <w:multiLevelType w:val="hybridMultilevel"/>
    <w:tmpl w:val="722C8098"/>
    <w:lvl w:ilvl="0" w:tplc="EEE45AE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078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2B5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2A85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FECC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F281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D291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0AA4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64BA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83"/>
    <w:rsid w:val="006F53E0"/>
    <w:rsid w:val="00E5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236C"/>
  <w15:docId w15:val="{D95055CE-CCC6-4B90-B684-75DC7554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Оксана</cp:lastModifiedBy>
  <cp:revision>2</cp:revision>
  <dcterms:created xsi:type="dcterms:W3CDTF">2021-06-21T11:09:00Z</dcterms:created>
  <dcterms:modified xsi:type="dcterms:W3CDTF">2021-06-21T11:09:00Z</dcterms:modified>
</cp:coreProperties>
</file>